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942E" w14:textId="75158D8B" w:rsidR="00014739" w:rsidRPr="00014739" w:rsidRDefault="00014739" w:rsidP="00014739">
      <w:pPr>
        <w:shd w:val="clear" w:color="auto" w:fill="FFFFFF"/>
        <w:spacing w:after="0" w:line="312" w:lineRule="atLeast"/>
        <w:jc w:val="center"/>
        <w:outlineLvl w:val="1"/>
        <w:rPr>
          <w:rFonts w:ascii="Arial" w:eastAsia="Times New Roman" w:hAnsi="Arial" w:cs="Arial"/>
          <w:b/>
          <w:color w:val="454A4C"/>
          <w:sz w:val="36"/>
          <w:szCs w:val="36"/>
          <w:lang w:eastAsia="en-GB"/>
        </w:rPr>
      </w:pPr>
      <w:r w:rsidRPr="00014739">
        <w:rPr>
          <w:rFonts w:ascii="Arial" w:eastAsia="Times New Roman" w:hAnsi="Arial" w:cs="Arial"/>
          <w:b/>
          <w:color w:val="454A4C"/>
          <w:sz w:val="36"/>
          <w:szCs w:val="36"/>
          <w:lang w:eastAsia="en-GB"/>
        </w:rPr>
        <w:t>52.1 Healthy packed lunch policy</w:t>
      </w:r>
    </w:p>
    <w:p w14:paraId="3584BDE9" w14:textId="77777777" w:rsidR="00014739" w:rsidRDefault="00014739" w:rsidP="00014739">
      <w:pPr>
        <w:pStyle w:val="NormalWeb"/>
        <w:shd w:val="clear" w:color="auto" w:fill="FFFFFF"/>
        <w:spacing w:before="0" w:beforeAutospacing="0" w:after="396" w:afterAutospacing="0"/>
        <w:rPr>
          <w:rFonts w:ascii="Arial" w:hAnsi="Arial" w:cs="Arial"/>
          <w:color w:val="A6A6A6"/>
          <w:sz w:val="23"/>
          <w:szCs w:val="23"/>
        </w:rPr>
      </w:pPr>
    </w:p>
    <w:p w14:paraId="5AC5391D" w14:textId="77777777" w:rsidR="00014739" w:rsidRDefault="00014739" w:rsidP="00014739">
      <w:pPr>
        <w:pStyle w:val="NormalWeb"/>
        <w:shd w:val="clear" w:color="auto" w:fill="FFFFFF"/>
        <w:spacing w:before="0" w:beforeAutospacing="0" w:after="396" w:afterAutospacing="0"/>
        <w:rPr>
          <w:rFonts w:ascii="Arial" w:hAnsi="Arial" w:cs="Arial"/>
        </w:rPr>
      </w:pPr>
      <w:r w:rsidRPr="00014739">
        <w:rPr>
          <w:rFonts w:ascii="Arial" w:hAnsi="Arial" w:cs="Arial"/>
        </w:rPr>
        <w:t>Why do we need a healthy lunch box policy?</w:t>
      </w:r>
    </w:p>
    <w:p w14:paraId="07B730C4" w14:textId="5CE510E0" w:rsidR="00014739" w:rsidRPr="00014739" w:rsidRDefault="00014739" w:rsidP="00014739">
      <w:pPr>
        <w:pStyle w:val="NormalWeb"/>
        <w:shd w:val="clear" w:color="auto" w:fill="FFFFFF"/>
        <w:spacing w:before="0" w:beforeAutospacing="0" w:after="396" w:afterAutospacing="0"/>
        <w:rPr>
          <w:rFonts w:ascii="Arial" w:hAnsi="Arial" w:cs="Arial"/>
        </w:rPr>
      </w:pPr>
      <w:r w:rsidRPr="00014739">
        <w:rPr>
          <w:rFonts w:ascii="Arial" w:hAnsi="Arial" w:cs="Arial"/>
        </w:rPr>
        <w:br/>
        <w:t>The government has placed a duty on schools and nurseries to ensure that every child is healthy. Eating healthily is important because it will help children to:</w:t>
      </w:r>
    </w:p>
    <w:p w14:paraId="19D676C5" w14:textId="77777777" w:rsidR="00014739" w:rsidRPr="00014739" w:rsidRDefault="00014739" w:rsidP="00014739">
      <w:pPr>
        <w:numPr>
          <w:ilvl w:val="0"/>
          <w:numId w:val="4"/>
        </w:numPr>
        <w:shd w:val="clear" w:color="auto" w:fill="FFFFFF"/>
        <w:spacing w:before="100" w:beforeAutospacing="1" w:after="77" w:line="240" w:lineRule="auto"/>
        <w:ind w:left="0"/>
        <w:rPr>
          <w:rFonts w:ascii="Arial" w:hAnsi="Arial" w:cs="Arial"/>
          <w:sz w:val="24"/>
          <w:szCs w:val="24"/>
        </w:rPr>
      </w:pPr>
      <w:r w:rsidRPr="00014739">
        <w:rPr>
          <w:rFonts w:ascii="Arial" w:hAnsi="Arial" w:cs="Arial"/>
          <w:sz w:val="24"/>
          <w:szCs w:val="24"/>
        </w:rPr>
        <w:t>Be fitter and healthier now and later in life.</w:t>
      </w:r>
    </w:p>
    <w:p w14:paraId="2419EE8E" w14:textId="5E2D1812" w:rsidR="00014739" w:rsidRDefault="00014739" w:rsidP="00014739">
      <w:pPr>
        <w:numPr>
          <w:ilvl w:val="0"/>
          <w:numId w:val="4"/>
        </w:numPr>
        <w:shd w:val="clear" w:color="auto" w:fill="FFFFFF"/>
        <w:spacing w:before="100" w:beforeAutospacing="1" w:after="77" w:line="240" w:lineRule="auto"/>
        <w:ind w:left="0"/>
        <w:rPr>
          <w:rFonts w:ascii="Arial" w:hAnsi="Arial" w:cs="Arial"/>
          <w:sz w:val="24"/>
          <w:szCs w:val="24"/>
        </w:rPr>
      </w:pPr>
      <w:r w:rsidRPr="00014739">
        <w:rPr>
          <w:rFonts w:ascii="Arial" w:hAnsi="Arial" w:cs="Arial"/>
          <w:sz w:val="24"/>
          <w:szCs w:val="24"/>
        </w:rPr>
        <w:t>Learn at faster pace and behave better.</w:t>
      </w:r>
    </w:p>
    <w:p w14:paraId="7EC80D39" w14:textId="77777777" w:rsidR="00014739" w:rsidRDefault="00014739" w:rsidP="00014739">
      <w:pPr>
        <w:pStyle w:val="NormalWeb"/>
        <w:shd w:val="clear" w:color="auto" w:fill="FFFFFF"/>
        <w:spacing w:before="0" w:beforeAutospacing="0" w:after="396" w:afterAutospacing="0"/>
        <w:rPr>
          <w:rFonts w:ascii="Arial" w:hAnsi="Arial" w:cs="Arial"/>
        </w:rPr>
      </w:pPr>
    </w:p>
    <w:p w14:paraId="3E79E8C2" w14:textId="63278938" w:rsidR="00014739" w:rsidRPr="00014739" w:rsidRDefault="00014739" w:rsidP="00014739">
      <w:pPr>
        <w:pStyle w:val="NormalWeb"/>
        <w:shd w:val="clear" w:color="auto" w:fill="FFFFFF"/>
        <w:spacing w:before="0" w:beforeAutospacing="0" w:after="396" w:afterAutospacing="0"/>
        <w:rPr>
          <w:rFonts w:ascii="Arial" w:hAnsi="Arial" w:cs="Arial"/>
        </w:rPr>
      </w:pPr>
      <w:r w:rsidRPr="00014739">
        <w:rPr>
          <w:rFonts w:ascii="Arial" w:hAnsi="Arial" w:cs="Arial"/>
        </w:rPr>
        <w:t>Statement of intent:</w:t>
      </w:r>
      <w:r>
        <w:rPr>
          <w:rFonts w:ascii="Arial" w:hAnsi="Arial" w:cs="Arial"/>
        </w:rPr>
        <w:t xml:space="preserve"> </w:t>
      </w:r>
      <w:r w:rsidRPr="00014739">
        <w:rPr>
          <w:rFonts w:ascii="Arial" w:hAnsi="Arial" w:cs="Arial"/>
        </w:rPr>
        <w:t>To make sure that children who bring a lunch from home to eat in nursery have food which is just as healthy and nutritious as food served in nursery </w:t>
      </w:r>
    </w:p>
    <w:p w14:paraId="10D19403" w14:textId="59AB29F7" w:rsidR="00014739" w:rsidRPr="00014739" w:rsidRDefault="00014739"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The Nursery will provide facilities for children bringing in packed lunches and ensure that free, fresh drinking water and milk is available.</w:t>
      </w:r>
    </w:p>
    <w:p w14:paraId="5327EEC3" w14:textId="77777777" w:rsidR="00014739" w:rsidRPr="00014739" w:rsidRDefault="00014739" w:rsidP="00014739">
      <w:pPr>
        <w:numPr>
          <w:ilvl w:val="0"/>
          <w:numId w:val="1"/>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The nursery will work with the children to provide attractive and appropriate eating arrangements.</w:t>
      </w:r>
    </w:p>
    <w:p w14:paraId="3DFF871B" w14:textId="77777777" w:rsidR="00014739" w:rsidRPr="00014739" w:rsidRDefault="00014739" w:rsidP="00014739">
      <w:pPr>
        <w:numPr>
          <w:ilvl w:val="0"/>
          <w:numId w:val="1"/>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The nursery will work with parents to ensure that packed lunches are as close as possible to the guidance below.</w:t>
      </w:r>
    </w:p>
    <w:p w14:paraId="0EEEEF9A" w14:textId="77777777" w:rsidR="00014739" w:rsidRPr="00014739" w:rsidRDefault="00014739" w:rsidP="00014739">
      <w:pPr>
        <w:numPr>
          <w:ilvl w:val="0"/>
          <w:numId w:val="1"/>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The nursery will allow children eating packed lunch or nursery meals to sit together.</w:t>
      </w:r>
      <w:r w:rsidRPr="00014739">
        <w:rPr>
          <w:rFonts w:ascii="Arial" w:eastAsia="Times New Roman" w:hAnsi="Arial" w:cs="Arial"/>
          <w:sz w:val="24"/>
          <w:szCs w:val="24"/>
          <w:lang w:eastAsia="en-GB"/>
        </w:rPr>
        <w:br/>
        <w:t xml:space="preserve">Parents will need to provide children with a suitable container which they can </w:t>
      </w:r>
      <w:proofErr w:type="gramStart"/>
      <w:r w:rsidRPr="00014739">
        <w:rPr>
          <w:rFonts w:ascii="Arial" w:eastAsia="Times New Roman" w:hAnsi="Arial" w:cs="Arial"/>
          <w:sz w:val="24"/>
          <w:szCs w:val="24"/>
          <w:lang w:eastAsia="en-GB"/>
        </w:rPr>
        <w:t>actually eat</w:t>
      </w:r>
      <w:proofErr w:type="gramEnd"/>
      <w:r w:rsidRPr="00014739">
        <w:rPr>
          <w:rFonts w:ascii="Arial" w:eastAsia="Times New Roman" w:hAnsi="Arial" w:cs="Arial"/>
          <w:sz w:val="24"/>
          <w:szCs w:val="24"/>
          <w:lang w:eastAsia="en-GB"/>
        </w:rPr>
        <w:t xml:space="preserve"> the lunch from (rather than need to take food out and place it straight onto the table). A plastic box with a removable lid is ideal and must be labelled with your child’s name</w:t>
      </w:r>
    </w:p>
    <w:p w14:paraId="7F6AA3C9" w14:textId="77777777" w:rsidR="00014739" w:rsidRPr="00014739" w:rsidRDefault="00014739" w:rsidP="00014739">
      <w:pPr>
        <w:numPr>
          <w:ilvl w:val="0"/>
          <w:numId w:val="1"/>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 xml:space="preserve">Children must only eat their own food and </w:t>
      </w:r>
      <w:proofErr w:type="spellStart"/>
      <w:r w:rsidRPr="00014739">
        <w:rPr>
          <w:rFonts w:ascii="Arial" w:eastAsia="Times New Roman" w:hAnsi="Arial" w:cs="Arial"/>
          <w:sz w:val="24"/>
          <w:szCs w:val="24"/>
          <w:lang w:eastAsia="en-GB"/>
        </w:rPr>
        <w:t>not</w:t>
      </w:r>
      <w:proofErr w:type="spellEnd"/>
      <w:r w:rsidRPr="00014739">
        <w:rPr>
          <w:rFonts w:ascii="Arial" w:eastAsia="Times New Roman" w:hAnsi="Arial" w:cs="Arial"/>
          <w:sz w:val="24"/>
          <w:szCs w:val="24"/>
          <w:lang w:eastAsia="en-GB"/>
        </w:rPr>
        <w:t xml:space="preserve"> other children’s.</w:t>
      </w:r>
    </w:p>
    <w:p w14:paraId="1297A580" w14:textId="77777777" w:rsidR="00014739" w:rsidRDefault="00014739" w:rsidP="00014739">
      <w:pPr>
        <w:shd w:val="clear" w:color="auto" w:fill="FFFFFF"/>
        <w:spacing w:after="396" w:line="240" w:lineRule="auto"/>
        <w:rPr>
          <w:rFonts w:ascii="Arial" w:eastAsia="Times New Roman" w:hAnsi="Arial" w:cs="Arial"/>
          <w:sz w:val="24"/>
          <w:szCs w:val="24"/>
          <w:lang w:eastAsia="en-GB"/>
        </w:rPr>
      </w:pPr>
    </w:p>
    <w:p w14:paraId="3F7F3C14" w14:textId="5B4224A7" w:rsidR="00014739" w:rsidRPr="00014739" w:rsidRDefault="00014739"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Guidance:</w:t>
      </w:r>
      <w:r>
        <w:rPr>
          <w:rFonts w:ascii="Arial" w:eastAsia="Times New Roman" w:hAnsi="Arial" w:cs="Arial"/>
          <w:sz w:val="24"/>
          <w:szCs w:val="24"/>
          <w:lang w:eastAsia="en-GB"/>
        </w:rPr>
        <w:t xml:space="preserve"> </w:t>
      </w:r>
      <w:r w:rsidRPr="00014739">
        <w:rPr>
          <w:rFonts w:ascii="Arial" w:eastAsia="Times New Roman" w:hAnsi="Arial" w:cs="Arial"/>
          <w:sz w:val="24"/>
          <w:szCs w:val="24"/>
          <w:lang w:eastAsia="en-GB"/>
        </w:rPr>
        <w:t>Suggestions for food to include in a healthy packed lunch</w:t>
      </w:r>
    </w:p>
    <w:p w14:paraId="0F30A8EE" w14:textId="77777777"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At least one portion of fruit or vegetables every day.</w:t>
      </w:r>
    </w:p>
    <w:p w14:paraId="58CD67E2" w14:textId="77777777"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Meat, fish or other source of non-dairy protein (e.g. lentils, beans, soya or hummus,) every day (usually as part of a sandwich, roll or salad).</w:t>
      </w:r>
    </w:p>
    <w:p w14:paraId="5B17367F" w14:textId="77777777"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Oily fish, such as pilchards, salmon or tuna occasionally.</w:t>
      </w:r>
    </w:p>
    <w:p w14:paraId="591DA88D" w14:textId="77777777" w:rsid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A starchy food such as bread, Pitta or wraps.</w:t>
      </w:r>
      <w:r>
        <w:rPr>
          <w:rFonts w:ascii="Arial" w:eastAsia="Times New Roman" w:hAnsi="Arial" w:cs="Arial"/>
          <w:sz w:val="24"/>
          <w:szCs w:val="24"/>
          <w:lang w:eastAsia="en-GB"/>
        </w:rPr>
        <w:t xml:space="preserve"> </w:t>
      </w:r>
    </w:p>
    <w:p w14:paraId="24928778" w14:textId="207239BC"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 xml:space="preserve">Dairy food such as milk, cheese, yoghurt, fromage frais or custard. (This does not include </w:t>
      </w:r>
      <w:proofErr w:type="spellStart"/>
      <w:r w:rsidRPr="00014739">
        <w:rPr>
          <w:rFonts w:ascii="Arial" w:eastAsia="Times New Roman" w:hAnsi="Arial" w:cs="Arial"/>
          <w:sz w:val="24"/>
          <w:szCs w:val="24"/>
          <w:lang w:eastAsia="en-GB"/>
        </w:rPr>
        <w:t>Dairylea</w:t>
      </w:r>
      <w:proofErr w:type="spellEnd"/>
      <w:r w:rsidRPr="00014739">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w:t>
      </w:r>
      <w:r w:rsidRPr="00014739">
        <w:rPr>
          <w:rFonts w:ascii="Arial" w:eastAsia="Times New Roman" w:hAnsi="Arial" w:cs="Arial"/>
          <w:sz w:val="24"/>
          <w:szCs w:val="24"/>
          <w:lang w:eastAsia="en-GB"/>
        </w:rPr>
        <w:t>unchables</w:t>
      </w:r>
      <w:proofErr w:type="spellEnd"/>
      <w:r w:rsidRPr="00014739">
        <w:rPr>
          <w:rFonts w:ascii="Arial" w:eastAsia="Times New Roman" w:hAnsi="Arial" w:cs="Arial"/>
          <w:sz w:val="24"/>
          <w:szCs w:val="24"/>
          <w:lang w:eastAsia="en-GB"/>
        </w:rPr>
        <w:t xml:space="preserve"> or similar products).</w:t>
      </w:r>
    </w:p>
    <w:p w14:paraId="2463DE90" w14:textId="77777777"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Cereal bars rather than cakes and biscuits (cereal bars should not contain nuts)</w:t>
      </w:r>
    </w:p>
    <w:p w14:paraId="265DF73B" w14:textId="77777777" w:rsidR="00014739" w:rsidRPr="00014739" w:rsidRDefault="00014739" w:rsidP="00014739">
      <w:pPr>
        <w:numPr>
          <w:ilvl w:val="0"/>
          <w:numId w:val="2"/>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Pretzels, seeds, fruit, crackers and cheese, and vegetable or bread sticks with a dip.</w:t>
      </w:r>
    </w:p>
    <w:p w14:paraId="7DE25FC2" w14:textId="77777777" w:rsidR="00014739" w:rsidRPr="00014739" w:rsidRDefault="00014739"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lastRenderedPageBreak/>
        <w:t>Suggestions for food to include less often in a healthy packed lunch (once a week)</w:t>
      </w:r>
    </w:p>
    <w:p w14:paraId="708080B2" w14:textId="77777777" w:rsidR="00014739" w:rsidRPr="00014739" w:rsidRDefault="00014739" w:rsidP="00014739">
      <w:pPr>
        <w:numPr>
          <w:ilvl w:val="0"/>
          <w:numId w:val="3"/>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Snacks such as crisps.</w:t>
      </w:r>
    </w:p>
    <w:p w14:paraId="0CD62A2C" w14:textId="77777777" w:rsidR="00014739" w:rsidRPr="00014739" w:rsidRDefault="00014739" w:rsidP="00014739">
      <w:pPr>
        <w:numPr>
          <w:ilvl w:val="0"/>
          <w:numId w:val="3"/>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Chocolate coated biscuits or wafers.</w:t>
      </w:r>
    </w:p>
    <w:p w14:paraId="0F1C970E" w14:textId="77777777" w:rsidR="00014739" w:rsidRPr="00014739" w:rsidRDefault="00014739" w:rsidP="00014739">
      <w:pPr>
        <w:numPr>
          <w:ilvl w:val="0"/>
          <w:numId w:val="3"/>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Cakes</w:t>
      </w:r>
    </w:p>
    <w:p w14:paraId="56DBA8FC" w14:textId="77777777" w:rsidR="00014739" w:rsidRPr="00014739" w:rsidRDefault="00014739" w:rsidP="00014739">
      <w:pPr>
        <w:numPr>
          <w:ilvl w:val="0"/>
          <w:numId w:val="3"/>
        </w:numPr>
        <w:shd w:val="clear" w:color="auto" w:fill="FFFFFF"/>
        <w:spacing w:before="100" w:beforeAutospacing="1" w:after="77" w:line="240" w:lineRule="auto"/>
        <w:ind w:left="0"/>
        <w:rPr>
          <w:rFonts w:ascii="Arial" w:eastAsia="Times New Roman" w:hAnsi="Arial" w:cs="Arial"/>
          <w:sz w:val="24"/>
          <w:szCs w:val="24"/>
          <w:lang w:eastAsia="en-GB"/>
        </w:rPr>
      </w:pPr>
      <w:r w:rsidRPr="00014739">
        <w:rPr>
          <w:rFonts w:ascii="Arial" w:eastAsia="Times New Roman" w:hAnsi="Arial" w:cs="Arial"/>
          <w:sz w:val="24"/>
          <w:szCs w:val="24"/>
          <w:lang w:eastAsia="en-GB"/>
        </w:rPr>
        <w:t>Meat and pastry products such as sausage rolls or pies</w:t>
      </w:r>
    </w:p>
    <w:p w14:paraId="1926B504" w14:textId="77777777" w:rsidR="00C81DCF" w:rsidRDefault="00C81DCF" w:rsidP="00014739">
      <w:pPr>
        <w:shd w:val="clear" w:color="auto" w:fill="FFFFFF"/>
        <w:spacing w:after="396" w:line="240" w:lineRule="auto"/>
        <w:rPr>
          <w:rFonts w:ascii="Arial" w:eastAsia="Times New Roman" w:hAnsi="Arial" w:cs="Arial"/>
          <w:sz w:val="24"/>
          <w:szCs w:val="24"/>
          <w:lang w:eastAsia="en-GB"/>
        </w:rPr>
      </w:pPr>
    </w:p>
    <w:p w14:paraId="43EEAE87" w14:textId="0DB8115C" w:rsidR="00014739" w:rsidRPr="00014739" w:rsidRDefault="00C66E02"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F</w:t>
      </w:r>
      <w:r w:rsidR="00014739" w:rsidRPr="00014739">
        <w:rPr>
          <w:rFonts w:ascii="Arial" w:eastAsia="Times New Roman" w:hAnsi="Arial" w:cs="Arial"/>
          <w:sz w:val="24"/>
          <w:szCs w:val="24"/>
          <w:lang w:eastAsia="en-GB"/>
        </w:rPr>
        <w:t xml:space="preserve">ood </w:t>
      </w:r>
      <w:r w:rsidR="00014739" w:rsidRPr="00C81DCF">
        <w:rPr>
          <w:rFonts w:ascii="Arial" w:eastAsia="Times New Roman" w:hAnsi="Arial" w:cs="Arial"/>
          <w:b/>
          <w:sz w:val="24"/>
          <w:szCs w:val="24"/>
          <w:u w:val="single"/>
          <w:lang w:eastAsia="en-GB"/>
        </w:rPr>
        <w:t>to not</w:t>
      </w:r>
      <w:r w:rsidR="00014739" w:rsidRPr="00014739">
        <w:rPr>
          <w:rFonts w:ascii="Arial" w:eastAsia="Times New Roman" w:hAnsi="Arial" w:cs="Arial"/>
          <w:sz w:val="24"/>
          <w:szCs w:val="24"/>
          <w:lang w:eastAsia="en-GB"/>
        </w:rPr>
        <w:t xml:space="preserve"> include in a healthy packed lunch.</w:t>
      </w:r>
    </w:p>
    <w:p w14:paraId="36AA48DC" w14:textId="77777777" w:rsidR="00014739" w:rsidRPr="00014739" w:rsidRDefault="00014739" w:rsidP="00014739">
      <w:pPr>
        <w:pStyle w:val="ListParagraph"/>
        <w:numPr>
          <w:ilvl w:val="0"/>
          <w:numId w:val="5"/>
        </w:num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Confectionery such as chocolate bars. Sweets are not allowed at lunch or any other time.</w:t>
      </w:r>
    </w:p>
    <w:p w14:paraId="3DB9F544" w14:textId="70563FA4" w:rsidR="00014739" w:rsidRPr="00014739" w:rsidRDefault="00014739" w:rsidP="00014739">
      <w:pPr>
        <w:pStyle w:val="ListParagraph"/>
        <w:numPr>
          <w:ilvl w:val="0"/>
          <w:numId w:val="5"/>
        </w:num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Nut or nut products (although they can be very healthy) because of the danger to other children with allergies.</w:t>
      </w:r>
      <w:r w:rsidR="00C66E02">
        <w:rPr>
          <w:rFonts w:ascii="Arial" w:eastAsia="Times New Roman" w:hAnsi="Arial" w:cs="Arial"/>
          <w:sz w:val="24"/>
          <w:szCs w:val="24"/>
          <w:lang w:eastAsia="en-GB"/>
        </w:rPr>
        <w:t xml:space="preserve"> </w:t>
      </w:r>
      <w:r w:rsidR="00C66E02">
        <w:rPr>
          <w:rFonts w:ascii="Arial" w:eastAsia="Times New Roman" w:hAnsi="Arial" w:cs="Arial"/>
          <w:b/>
          <w:sz w:val="24"/>
          <w:szCs w:val="24"/>
          <w:lang w:eastAsia="en-GB"/>
        </w:rPr>
        <w:t>Please note we are a no nut nursery</w:t>
      </w:r>
    </w:p>
    <w:p w14:paraId="22030746" w14:textId="77777777" w:rsidR="00014739" w:rsidRPr="00014739" w:rsidRDefault="00014739" w:rsidP="00014739">
      <w:pPr>
        <w:pStyle w:val="ListParagraph"/>
        <w:numPr>
          <w:ilvl w:val="0"/>
          <w:numId w:val="5"/>
        </w:num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sz w:val="24"/>
          <w:szCs w:val="24"/>
          <w:lang w:eastAsia="en-GB"/>
        </w:rPr>
        <w:t>Fizzy drinks as these are mostly very unhealthy.</w:t>
      </w:r>
    </w:p>
    <w:p w14:paraId="693ACC8A" w14:textId="53F53F18" w:rsidR="00014739" w:rsidRPr="00014739" w:rsidRDefault="00014739"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b/>
          <w:sz w:val="24"/>
          <w:szCs w:val="24"/>
          <w:lang w:eastAsia="en-GB"/>
        </w:rPr>
        <w:t>Special diets</w:t>
      </w:r>
      <w:r w:rsidRPr="00014739">
        <w:rPr>
          <w:rFonts w:ascii="Arial" w:eastAsia="Times New Roman" w:hAnsi="Arial" w:cs="Arial"/>
          <w:sz w:val="24"/>
          <w:szCs w:val="24"/>
          <w:lang w:eastAsia="en-GB"/>
        </w:rPr>
        <w:br/>
      </w:r>
      <w:r w:rsidR="007A75D2">
        <w:rPr>
          <w:rFonts w:ascii="Arial" w:eastAsia="Times New Roman" w:hAnsi="Arial" w:cs="Arial"/>
          <w:sz w:val="24"/>
          <w:szCs w:val="24"/>
          <w:lang w:eastAsia="en-GB"/>
        </w:rPr>
        <w:t>Jelly Bears Day Nursery</w:t>
      </w:r>
      <w:r w:rsidRPr="00014739">
        <w:rPr>
          <w:rFonts w:ascii="Arial" w:eastAsia="Times New Roman" w:hAnsi="Arial" w:cs="Arial"/>
          <w:sz w:val="24"/>
          <w:szCs w:val="24"/>
          <w:lang w:eastAsia="en-GB"/>
        </w:rPr>
        <w:t xml:space="preserve"> also recognizes that some pupils may have verified medical conditions requiring special diets that do not allow for the standards to be met exactly. In this case parents are urged to be responsible in ensuring that packed lunches are as healthy as possible. If any of the foods suggested on the not to include list need to be a part of your child’s daily diet, please inform </w:t>
      </w:r>
      <w:r w:rsidR="002001EA">
        <w:rPr>
          <w:rFonts w:ascii="Arial" w:eastAsia="Times New Roman" w:hAnsi="Arial" w:cs="Arial"/>
          <w:sz w:val="24"/>
          <w:szCs w:val="24"/>
          <w:lang w:eastAsia="en-GB"/>
        </w:rPr>
        <w:t>us</w:t>
      </w:r>
      <w:r w:rsidRPr="00014739">
        <w:rPr>
          <w:rFonts w:ascii="Arial" w:eastAsia="Times New Roman" w:hAnsi="Arial" w:cs="Arial"/>
          <w:sz w:val="24"/>
          <w:szCs w:val="24"/>
          <w:lang w:eastAsia="en-GB"/>
        </w:rPr>
        <w:t>.</w:t>
      </w:r>
    </w:p>
    <w:p w14:paraId="0FC5A83F" w14:textId="11C6F6E9" w:rsidR="00014739" w:rsidRPr="007A75D2" w:rsidRDefault="00014739" w:rsidP="00014739">
      <w:pPr>
        <w:shd w:val="clear" w:color="auto" w:fill="FFFFFF"/>
        <w:spacing w:after="396" w:line="240" w:lineRule="auto"/>
        <w:rPr>
          <w:rFonts w:ascii="Arial" w:eastAsia="Times New Roman" w:hAnsi="Arial" w:cs="Arial"/>
          <w:sz w:val="24"/>
          <w:szCs w:val="24"/>
          <w:lang w:eastAsia="en-GB"/>
        </w:rPr>
      </w:pPr>
      <w:r w:rsidRPr="00014739">
        <w:rPr>
          <w:rFonts w:ascii="Arial" w:eastAsia="Times New Roman" w:hAnsi="Arial" w:cs="Arial"/>
          <w:b/>
          <w:sz w:val="24"/>
          <w:szCs w:val="24"/>
          <w:lang w:eastAsia="en-GB"/>
        </w:rPr>
        <w:t>Storage</w:t>
      </w:r>
      <w:r w:rsidRPr="00014739">
        <w:rPr>
          <w:rFonts w:ascii="Arial" w:eastAsia="Times New Roman" w:hAnsi="Arial" w:cs="Arial"/>
          <w:sz w:val="24"/>
          <w:szCs w:val="24"/>
          <w:lang w:eastAsia="en-GB"/>
        </w:rPr>
        <w:br/>
        <w:t xml:space="preserve">Packed lunches will be kept out of direct sunlight, </w:t>
      </w:r>
      <w:proofErr w:type="gramStart"/>
      <w:r w:rsidR="007A75D2" w:rsidRPr="007A75D2">
        <w:rPr>
          <w:rFonts w:ascii="Arial" w:hAnsi="Arial" w:cs="Arial"/>
          <w:sz w:val="24"/>
          <w:szCs w:val="24"/>
        </w:rPr>
        <w:t>As</w:t>
      </w:r>
      <w:proofErr w:type="gramEnd"/>
      <w:r w:rsidR="007A75D2" w:rsidRPr="007A75D2">
        <w:rPr>
          <w:rFonts w:ascii="Arial" w:hAnsi="Arial" w:cs="Arial"/>
          <w:sz w:val="24"/>
          <w:szCs w:val="24"/>
        </w:rPr>
        <w:t xml:space="preserve"> fridge space is not available, we advise to bring packed lunches in insulated bags with freezer blocks where possible.</w:t>
      </w:r>
    </w:p>
    <w:p w14:paraId="78F69FFE" w14:textId="413703A5" w:rsidR="007A75D2" w:rsidRPr="00014739" w:rsidRDefault="007A75D2" w:rsidP="00014739">
      <w:pPr>
        <w:shd w:val="clear" w:color="auto" w:fill="FFFFFF"/>
        <w:spacing w:after="396" w:line="240" w:lineRule="auto"/>
        <w:rPr>
          <w:rFonts w:ascii="Arial" w:eastAsia="Times New Roman" w:hAnsi="Arial" w:cs="Arial"/>
          <w:sz w:val="24"/>
          <w:szCs w:val="24"/>
          <w:lang w:eastAsia="en-GB"/>
        </w:rPr>
      </w:pPr>
      <w:r w:rsidRPr="007A75D2">
        <w:rPr>
          <w:rFonts w:ascii="Arial" w:hAnsi="Arial" w:cs="Arial"/>
          <w:sz w:val="24"/>
          <w:szCs w:val="24"/>
        </w:rPr>
        <w:t>If a child regularly brings a packed lunch that does not conform to the</w:t>
      </w:r>
      <w:r>
        <w:rPr>
          <w:rFonts w:ascii="Arial" w:hAnsi="Arial" w:cs="Arial"/>
          <w:sz w:val="24"/>
          <w:szCs w:val="24"/>
        </w:rPr>
        <w:t xml:space="preserve"> ‘Healthy </w:t>
      </w:r>
      <w:r w:rsidRPr="007A75D2">
        <w:rPr>
          <w:rFonts w:ascii="Arial" w:hAnsi="Arial" w:cs="Arial"/>
          <w:sz w:val="24"/>
          <w:szCs w:val="24"/>
        </w:rPr>
        <w:t>packed lunch policy</w:t>
      </w:r>
      <w:r>
        <w:rPr>
          <w:rFonts w:ascii="Arial" w:hAnsi="Arial" w:cs="Arial"/>
          <w:sz w:val="24"/>
          <w:szCs w:val="24"/>
        </w:rPr>
        <w:t>’</w:t>
      </w:r>
      <w:r w:rsidRPr="007A75D2">
        <w:rPr>
          <w:rFonts w:ascii="Arial" w:hAnsi="Arial" w:cs="Arial"/>
          <w:sz w:val="24"/>
          <w:szCs w:val="24"/>
        </w:rPr>
        <w:t xml:space="preserve"> then </w:t>
      </w:r>
      <w:r>
        <w:rPr>
          <w:rFonts w:ascii="Arial" w:hAnsi="Arial" w:cs="Arial"/>
          <w:sz w:val="24"/>
          <w:szCs w:val="24"/>
        </w:rPr>
        <w:t>Jelly Bears Day Nursery</w:t>
      </w:r>
      <w:r w:rsidRPr="007A75D2">
        <w:rPr>
          <w:rFonts w:ascii="Arial" w:hAnsi="Arial" w:cs="Arial"/>
          <w:sz w:val="24"/>
          <w:szCs w:val="24"/>
        </w:rPr>
        <w:t xml:space="preserve"> will contact the parents to discuss this.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A75D2" w14:paraId="0E9DED0F" w14:textId="77777777" w:rsidTr="00B8620F">
        <w:trPr>
          <w:cantSplit/>
          <w:jc w:val="center"/>
        </w:trPr>
        <w:tc>
          <w:tcPr>
            <w:tcW w:w="1666" w:type="pct"/>
            <w:tcBorders>
              <w:top w:val="single" w:sz="4" w:space="0" w:color="auto"/>
            </w:tcBorders>
            <w:vAlign w:val="center"/>
          </w:tcPr>
          <w:p w14:paraId="4C998EB5" w14:textId="77777777" w:rsidR="007A75D2" w:rsidRDefault="007A75D2" w:rsidP="00B8620F">
            <w:pPr>
              <w:pStyle w:val="MeetsEYFS"/>
              <w:rPr>
                <w:b/>
              </w:rPr>
            </w:pPr>
            <w:r>
              <w:rPr>
                <w:b/>
              </w:rPr>
              <w:t>This policy was adopted on</w:t>
            </w:r>
          </w:p>
        </w:tc>
        <w:tc>
          <w:tcPr>
            <w:tcW w:w="1844" w:type="pct"/>
            <w:tcBorders>
              <w:top w:val="single" w:sz="4" w:space="0" w:color="auto"/>
            </w:tcBorders>
            <w:vAlign w:val="center"/>
          </w:tcPr>
          <w:p w14:paraId="3A04A027" w14:textId="77777777" w:rsidR="007A75D2" w:rsidRDefault="007A75D2" w:rsidP="00B8620F">
            <w:pPr>
              <w:pStyle w:val="MeetsEYFS"/>
              <w:rPr>
                <w:b/>
              </w:rPr>
            </w:pPr>
            <w:r>
              <w:rPr>
                <w:b/>
              </w:rPr>
              <w:t>Signed on behalf of the nursery</w:t>
            </w:r>
          </w:p>
        </w:tc>
        <w:tc>
          <w:tcPr>
            <w:tcW w:w="1491" w:type="pct"/>
            <w:tcBorders>
              <w:top w:val="single" w:sz="4" w:space="0" w:color="auto"/>
            </w:tcBorders>
            <w:vAlign w:val="center"/>
          </w:tcPr>
          <w:p w14:paraId="5E80CF4F" w14:textId="77777777" w:rsidR="007A75D2" w:rsidRDefault="007A75D2" w:rsidP="00B8620F">
            <w:pPr>
              <w:pStyle w:val="MeetsEYFS"/>
              <w:rPr>
                <w:b/>
              </w:rPr>
            </w:pPr>
            <w:r>
              <w:rPr>
                <w:b/>
              </w:rPr>
              <w:t>Date for review</w:t>
            </w:r>
          </w:p>
        </w:tc>
      </w:tr>
      <w:tr w:rsidR="007A75D2" w14:paraId="61E236F5" w14:textId="77777777" w:rsidTr="00B8620F">
        <w:trPr>
          <w:cantSplit/>
          <w:jc w:val="center"/>
        </w:trPr>
        <w:tc>
          <w:tcPr>
            <w:tcW w:w="1666" w:type="pct"/>
            <w:vAlign w:val="center"/>
          </w:tcPr>
          <w:p w14:paraId="5B9C0661" w14:textId="77777777" w:rsidR="007A75D2" w:rsidRDefault="007A75D2" w:rsidP="00B8620F">
            <w:pPr>
              <w:pStyle w:val="MeetsEYFS"/>
              <w:rPr>
                <w:i/>
              </w:rPr>
            </w:pPr>
          </w:p>
          <w:p w14:paraId="0BAD9E58" w14:textId="583BE3EF" w:rsidR="007A75D2" w:rsidRDefault="00C66E02" w:rsidP="00B8620F">
            <w:pPr>
              <w:pStyle w:val="MeetsEYFS"/>
              <w:rPr>
                <w:i/>
              </w:rPr>
            </w:pPr>
            <w:r>
              <w:rPr>
                <w:i/>
              </w:rPr>
              <w:t>April 2019</w:t>
            </w:r>
          </w:p>
          <w:p w14:paraId="1EA0470D" w14:textId="77777777" w:rsidR="007A75D2" w:rsidRDefault="007A75D2" w:rsidP="00B8620F">
            <w:pPr>
              <w:pStyle w:val="MeetsEYFS"/>
              <w:rPr>
                <w:i/>
              </w:rPr>
            </w:pPr>
          </w:p>
        </w:tc>
        <w:tc>
          <w:tcPr>
            <w:tcW w:w="1844" w:type="pct"/>
          </w:tcPr>
          <w:p w14:paraId="05D2703A" w14:textId="77777777" w:rsidR="007A75D2" w:rsidRDefault="007A75D2" w:rsidP="00B8620F">
            <w:pPr>
              <w:pStyle w:val="MeetsEYFS"/>
              <w:rPr>
                <w:i/>
              </w:rPr>
            </w:pPr>
          </w:p>
        </w:tc>
        <w:tc>
          <w:tcPr>
            <w:tcW w:w="1491" w:type="pct"/>
          </w:tcPr>
          <w:p w14:paraId="752824E1" w14:textId="77777777" w:rsidR="007A75D2" w:rsidRDefault="007A75D2" w:rsidP="00B8620F">
            <w:pPr>
              <w:pStyle w:val="MeetsEYFS"/>
              <w:rPr>
                <w:i/>
              </w:rPr>
            </w:pPr>
          </w:p>
          <w:p w14:paraId="201BB457" w14:textId="167F9731" w:rsidR="007A75D2" w:rsidRDefault="00C66E02" w:rsidP="00B8620F">
            <w:pPr>
              <w:pStyle w:val="MeetsEYFS"/>
              <w:rPr>
                <w:i/>
              </w:rPr>
            </w:pPr>
            <w:r>
              <w:rPr>
                <w:i/>
              </w:rPr>
              <w:t>April 2020</w:t>
            </w:r>
          </w:p>
        </w:tc>
      </w:tr>
    </w:tbl>
    <w:p w14:paraId="09AB96A2" w14:textId="77777777" w:rsidR="00014739" w:rsidRPr="00014739" w:rsidRDefault="00014739">
      <w:pPr>
        <w:rPr>
          <w:rFonts w:ascii="Arial" w:hAnsi="Arial" w:cs="Arial"/>
          <w:sz w:val="24"/>
          <w:szCs w:val="24"/>
        </w:rPr>
      </w:pPr>
      <w:bookmarkStart w:id="0" w:name="_GoBack"/>
      <w:bookmarkEnd w:id="0"/>
    </w:p>
    <w:sectPr w:rsidR="00014739" w:rsidRPr="000147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CE4D" w14:textId="77777777" w:rsidR="001B0B4D" w:rsidRDefault="001B0B4D" w:rsidP="00014739">
      <w:pPr>
        <w:spacing w:after="0" w:line="240" w:lineRule="auto"/>
      </w:pPr>
      <w:r>
        <w:separator/>
      </w:r>
    </w:p>
  </w:endnote>
  <w:endnote w:type="continuationSeparator" w:id="0">
    <w:p w14:paraId="71BCED26" w14:textId="77777777" w:rsidR="001B0B4D" w:rsidRDefault="001B0B4D" w:rsidP="0001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9211" w14:textId="77777777" w:rsidR="001B0B4D" w:rsidRDefault="001B0B4D" w:rsidP="00014739">
      <w:pPr>
        <w:spacing w:after="0" w:line="240" w:lineRule="auto"/>
      </w:pPr>
      <w:r>
        <w:separator/>
      </w:r>
    </w:p>
  </w:footnote>
  <w:footnote w:type="continuationSeparator" w:id="0">
    <w:p w14:paraId="2C62976C" w14:textId="77777777" w:rsidR="001B0B4D" w:rsidRDefault="001B0B4D" w:rsidP="0001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F9E1" w14:textId="2C4EA051" w:rsidR="00014739" w:rsidRPr="00014739" w:rsidRDefault="00014739" w:rsidP="00014739">
    <w:pPr>
      <w:pStyle w:val="Header"/>
    </w:pPr>
    <w:r>
      <w:rPr>
        <w:noProof/>
      </w:rPr>
      <w:drawing>
        <wp:anchor distT="0" distB="0" distL="114300" distR="114300" simplePos="0" relativeHeight="251658240" behindDoc="0" locked="0" layoutInCell="1" allowOverlap="1" wp14:anchorId="5F691B9D" wp14:editId="1AACD1C5">
          <wp:simplePos x="0" y="0"/>
          <wp:positionH relativeFrom="margin">
            <wp:posOffset>1943100</wp:posOffset>
          </wp:positionH>
          <wp:positionV relativeFrom="paragraph">
            <wp:posOffset>-401955</wp:posOffset>
          </wp:positionV>
          <wp:extent cx="1771650" cy="8299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lly-bears-logo.jpg"/>
                  <pic:cNvPicPr/>
                </pic:nvPicPr>
                <pic:blipFill>
                  <a:blip r:embed="rId1">
                    <a:extLst>
                      <a:ext uri="{28A0092B-C50C-407E-A947-70E740481C1C}">
                        <a14:useLocalDpi xmlns:a14="http://schemas.microsoft.com/office/drawing/2010/main" val="0"/>
                      </a:ext>
                    </a:extLst>
                  </a:blip>
                  <a:stretch>
                    <a:fillRect/>
                  </a:stretch>
                </pic:blipFill>
                <pic:spPr>
                  <a:xfrm>
                    <a:off x="0" y="0"/>
                    <a:ext cx="1771650" cy="829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378"/>
    <w:multiLevelType w:val="multilevel"/>
    <w:tmpl w:val="625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F141B"/>
    <w:multiLevelType w:val="multilevel"/>
    <w:tmpl w:val="2794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67200"/>
    <w:multiLevelType w:val="multilevel"/>
    <w:tmpl w:val="65D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C2408"/>
    <w:multiLevelType w:val="multilevel"/>
    <w:tmpl w:val="14D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B1C7A"/>
    <w:multiLevelType w:val="hybridMultilevel"/>
    <w:tmpl w:val="3BB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39"/>
    <w:rsid w:val="00014739"/>
    <w:rsid w:val="000D5F35"/>
    <w:rsid w:val="001B0B4D"/>
    <w:rsid w:val="002001EA"/>
    <w:rsid w:val="007416A6"/>
    <w:rsid w:val="007A75D2"/>
    <w:rsid w:val="00C66E02"/>
    <w:rsid w:val="00C81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33FA"/>
  <w15:chartTrackingRefBased/>
  <w15:docId w15:val="{A7202112-7CAD-4BCE-80C9-C18C7F39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147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7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147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1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739"/>
  </w:style>
  <w:style w:type="paragraph" w:styleId="Footer">
    <w:name w:val="footer"/>
    <w:basedOn w:val="Normal"/>
    <w:link w:val="FooterChar"/>
    <w:uiPriority w:val="99"/>
    <w:unhideWhenUsed/>
    <w:rsid w:val="0001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739"/>
  </w:style>
  <w:style w:type="paragraph" w:styleId="ListParagraph">
    <w:name w:val="List Paragraph"/>
    <w:basedOn w:val="Normal"/>
    <w:uiPriority w:val="34"/>
    <w:qFormat/>
    <w:rsid w:val="00014739"/>
    <w:pPr>
      <w:ind w:left="720"/>
      <w:contextualSpacing/>
    </w:pPr>
  </w:style>
  <w:style w:type="paragraph" w:customStyle="1" w:styleId="MeetsEYFS">
    <w:name w:val="Meets EYFS"/>
    <w:basedOn w:val="Normal"/>
    <w:qFormat/>
    <w:rsid w:val="007A75D2"/>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5694">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dc:description/>
  <cp:lastModifiedBy>Kimberley Boon</cp:lastModifiedBy>
  <cp:revision>5</cp:revision>
  <cp:lastPrinted>2019-04-02T14:59:00Z</cp:lastPrinted>
  <dcterms:created xsi:type="dcterms:W3CDTF">2018-07-03T11:39:00Z</dcterms:created>
  <dcterms:modified xsi:type="dcterms:W3CDTF">2019-04-02T15:06:00Z</dcterms:modified>
</cp:coreProperties>
</file>